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A60" w:rsidRPr="004B2FC0" w:rsidRDefault="008D0C19">
      <w:pPr>
        <w:rPr>
          <w:rFonts w:ascii="Book Antiqua" w:hAnsi="Book Antiqua"/>
          <w:b/>
        </w:rPr>
      </w:pPr>
      <w:r w:rsidRPr="004B2FC0">
        <w:rPr>
          <w:rFonts w:ascii="Book Antiqua" w:hAnsi="Book Antiqua"/>
          <w:b/>
        </w:rPr>
        <w:t>Editorial Note</w:t>
      </w:r>
    </w:p>
    <w:p w:rsidR="00464DD5" w:rsidRDefault="00327363" w:rsidP="00AF1F90">
      <w:pPr>
        <w:jc w:val="both"/>
        <w:rPr>
          <w:rFonts w:ascii="Book Antiqua" w:hAnsi="Book Antiqua"/>
        </w:rPr>
      </w:pPr>
      <w:r>
        <w:rPr>
          <w:rFonts w:ascii="Book Antiqua" w:hAnsi="Book Antiqua"/>
        </w:rPr>
        <w:t>We would like to thank all our authors</w:t>
      </w:r>
      <w:r w:rsidR="00E3193A">
        <w:rPr>
          <w:rFonts w:ascii="Book Antiqua" w:hAnsi="Book Antiqua"/>
        </w:rPr>
        <w:t xml:space="preserve"> and co-authors</w:t>
      </w:r>
      <w:r>
        <w:rPr>
          <w:rFonts w:ascii="Book Antiqua" w:hAnsi="Book Antiqua"/>
        </w:rPr>
        <w:t xml:space="preserve"> who contributed</w:t>
      </w:r>
      <w:r w:rsidR="00E3193A">
        <w:rPr>
          <w:rFonts w:ascii="Book Antiqua" w:hAnsi="Book Antiqua"/>
        </w:rPr>
        <w:t xml:space="preserve"> to original</w:t>
      </w:r>
      <w:r>
        <w:rPr>
          <w:rFonts w:ascii="Book Antiqua" w:hAnsi="Book Antiqua"/>
        </w:rPr>
        <w:t xml:space="preserve"> scientific articles for</w:t>
      </w:r>
      <w:r w:rsidR="00E3193A">
        <w:rPr>
          <w:rFonts w:ascii="Book Antiqua" w:hAnsi="Book Antiqua"/>
        </w:rPr>
        <w:t xml:space="preserve"> the successful release of</w:t>
      </w:r>
      <w:r>
        <w:rPr>
          <w:rFonts w:ascii="Book Antiqua" w:hAnsi="Book Antiqua"/>
        </w:rPr>
        <w:t xml:space="preserve"> this 2</w:t>
      </w:r>
      <w:r w:rsidRPr="00327363">
        <w:rPr>
          <w:rFonts w:ascii="Book Antiqua" w:hAnsi="Book Antiqua"/>
          <w:vertAlign w:val="superscript"/>
        </w:rPr>
        <w:t>nd</w:t>
      </w:r>
      <w:r>
        <w:rPr>
          <w:rFonts w:ascii="Book Antiqua" w:hAnsi="Book Antiqua"/>
        </w:rPr>
        <w:t xml:space="preserve"> Issue of MJTUM Volume 2</w:t>
      </w:r>
      <w:r w:rsidR="00464DD5">
        <w:rPr>
          <w:rFonts w:ascii="Book Antiqua" w:hAnsi="Book Antiqua"/>
        </w:rPr>
        <w:t xml:space="preserve">. </w:t>
      </w:r>
      <w:r>
        <w:rPr>
          <w:rFonts w:ascii="Book Antiqua" w:hAnsi="Book Antiqua"/>
        </w:rPr>
        <w:t xml:space="preserve">This issue has a total of 6 original scientific research </w:t>
      </w:r>
      <w:r w:rsidR="00E3193A">
        <w:rPr>
          <w:rFonts w:ascii="Book Antiqua" w:hAnsi="Book Antiqua"/>
        </w:rPr>
        <w:t>articles</w:t>
      </w:r>
      <w:r>
        <w:rPr>
          <w:rFonts w:ascii="Book Antiqua" w:hAnsi="Book Antiqua"/>
        </w:rPr>
        <w:t xml:space="preserve"> from a diverse array of fields ranging from hospitality and tourism, communication studies, public health, and building and civil engineering</w:t>
      </w:r>
      <w:r w:rsidR="00464DD5">
        <w:rPr>
          <w:rFonts w:ascii="Book Antiqua" w:hAnsi="Book Antiqua"/>
        </w:rPr>
        <w:t>.</w:t>
      </w:r>
      <w:r>
        <w:rPr>
          <w:rFonts w:ascii="Book Antiqua" w:hAnsi="Book Antiqua"/>
        </w:rPr>
        <w:t xml:space="preserve"> The content of all the articles </w:t>
      </w:r>
      <w:r w:rsidR="00E3193A">
        <w:rPr>
          <w:rFonts w:ascii="Book Antiqua" w:hAnsi="Book Antiqua"/>
        </w:rPr>
        <w:t xml:space="preserve">is from dedicated research works from the authors and co-authors. MJTUM is hereby providing a platform to share the contents of these research works in contributing to knowledge dissemination to the scientific community and to all students in their quest to advance knowledge in their respective fields covered in this second issue. </w:t>
      </w:r>
      <w:r w:rsidR="009E05AB">
        <w:rPr>
          <w:rFonts w:ascii="Book Antiqua" w:hAnsi="Book Antiqua"/>
        </w:rPr>
        <w:t xml:space="preserve">MJTUM will continue to give a platform for sharing of scientific articles of high quality to all our readers. It is my sincere hope that you will enjoy reading the wide coverage of articles </w:t>
      </w:r>
      <w:r w:rsidR="004D7B01">
        <w:rPr>
          <w:rFonts w:ascii="Book Antiqua" w:hAnsi="Book Antiqua"/>
        </w:rPr>
        <w:t>covered</w:t>
      </w:r>
      <w:r w:rsidR="009E05AB">
        <w:rPr>
          <w:rFonts w:ascii="Book Antiqua" w:hAnsi="Book Antiqua"/>
        </w:rPr>
        <w:t xml:space="preserve"> in this </w:t>
      </w:r>
      <w:r w:rsidR="00E3193A">
        <w:rPr>
          <w:rFonts w:ascii="Book Antiqua" w:hAnsi="Book Antiqua"/>
        </w:rPr>
        <w:t>issue</w:t>
      </w:r>
      <w:r w:rsidR="009E05AB">
        <w:rPr>
          <w:rFonts w:ascii="Book Antiqua" w:hAnsi="Book Antiqua"/>
        </w:rPr>
        <w:t xml:space="preserve"> as we prepare you for the release of </w:t>
      </w:r>
      <w:r w:rsidR="00E3193A">
        <w:rPr>
          <w:rFonts w:ascii="Book Antiqua" w:hAnsi="Book Antiqua"/>
        </w:rPr>
        <w:t>MJTUM Volume 3</w:t>
      </w:r>
      <w:r w:rsidR="009E05AB">
        <w:rPr>
          <w:rFonts w:ascii="Book Antiqua" w:hAnsi="Book Antiqua"/>
        </w:rPr>
        <w:t xml:space="preserve"> </w:t>
      </w:r>
      <w:r w:rsidR="00E3193A">
        <w:rPr>
          <w:rFonts w:ascii="Book Antiqua" w:hAnsi="Book Antiqua"/>
        </w:rPr>
        <w:t xml:space="preserve">Issue </w:t>
      </w:r>
      <w:bookmarkStart w:id="0" w:name="_GoBack"/>
      <w:bookmarkEnd w:id="0"/>
      <w:r w:rsidR="00E3193A">
        <w:rPr>
          <w:rFonts w:ascii="Book Antiqua" w:hAnsi="Book Antiqua"/>
        </w:rPr>
        <w:t xml:space="preserve">1 </w:t>
      </w:r>
      <w:r w:rsidR="009E05AB">
        <w:rPr>
          <w:rFonts w:ascii="Book Antiqua" w:hAnsi="Book Antiqua"/>
        </w:rPr>
        <w:t>as soon as possible.</w:t>
      </w:r>
    </w:p>
    <w:p w:rsidR="00464DD5" w:rsidRDefault="00464DD5" w:rsidP="00AF1F90">
      <w:pPr>
        <w:jc w:val="both"/>
        <w:rPr>
          <w:rFonts w:ascii="Book Antiqua" w:hAnsi="Book Antiqua"/>
        </w:rPr>
      </w:pPr>
    </w:p>
    <w:p w:rsidR="00AF1F90" w:rsidRDefault="00AF1F90" w:rsidP="00AF1F90">
      <w:pPr>
        <w:jc w:val="both"/>
        <w:rPr>
          <w:rFonts w:ascii="Book Antiqua" w:hAnsi="Book Antiqua"/>
        </w:rPr>
      </w:pPr>
      <w:r w:rsidRPr="004B2FC0">
        <w:rPr>
          <w:rFonts w:ascii="Book Antiqua" w:hAnsi="Book Antiqua"/>
        </w:rPr>
        <w:t>Dr. Cosmas</w:t>
      </w:r>
      <w:r w:rsidR="004B2FC0" w:rsidRPr="004B2FC0">
        <w:rPr>
          <w:rFonts w:ascii="Book Antiqua" w:hAnsi="Book Antiqua"/>
        </w:rPr>
        <w:t xml:space="preserve"> </w:t>
      </w:r>
      <w:proofErr w:type="spellStart"/>
      <w:r w:rsidR="004B2FC0" w:rsidRPr="004B2FC0">
        <w:rPr>
          <w:rFonts w:ascii="Book Antiqua" w:hAnsi="Book Antiqua"/>
        </w:rPr>
        <w:t>Nzaka</w:t>
      </w:r>
      <w:proofErr w:type="spellEnd"/>
      <w:r w:rsidRPr="004B2FC0">
        <w:rPr>
          <w:rFonts w:ascii="Book Antiqua" w:hAnsi="Book Antiqua"/>
        </w:rPr>
        <w:t xml:space="preserve"> Munga</w:t>
      </w:r>
      <w:r w:rsidR="004B2FC0" w:rsidRPr="004B2FC0">
        <w:rPr>
          <w:rFonts w:ascii="Book Antiqua" w:hAnsi="Book Antiqua"/>
        </w:rPr>
        <w:t xml:space="preserve"> (PhD)</w:t>
      </w:r>
    </w:p>
    <w:p w:rsidR="0098465D" w:rsidRDefault="0098465D" w:rsidP="00AF1F90">
      <w:pPr>
        <w:jc w:val="both"/>
        <w:rPr>
          <w:rFonts w:ascii="Book Antiqua" w:hAnsi="Book Antiqua"/>
        </w:rPr>
      </w:pPr>
      <w:r>
        <w:rPr>
          <w:rFonts w:ascii="Book Antiqua" w:hAnsi="Book Antiqua"/>
          <w:noProof/>
        </w:rPr>
        <w:drawing>
          <wp:inline distT="0" distB="0" distL="0" distR="0" wp14:anchorId="515C6371" wp14:editId="605FB759">
            <wp:extent cx="914400" cy="52956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9363" cy="549817"/>
                    </a:xfrm>
                    <a:prstGeom prst="rect">
                      <a:avLst/>
                    </a:prstGeom>
                    <a:noFill/>
                  </pic:spPr>
                </pic:pic>
              </a:graphicData>
            </a:graphic>
          </wp:inline>
        </w:drawing>
      </w:r>
    </w:p>
    <w:p w:rsidR="00AF1F90" w:rsidRPr="004B2FC0" w:rsidRDefault="00AF1F90" w:rsidP="00AF1F90">
      <w:pPr>
        <w:jc w:val="both"/>
        <w:rPr>
          <w:rFonts w:ascii="Book Antiqua" w:hAnsi="Book Antiqua"/>
        </w:rPr>
      </w:pPr>
      <w:r w:rsidRPr="004B2FC0">
        <w:rPr>
          <w:rFonts w:ascii="Book Antiqua" w:hAnsi="Book Antiqua"/>
        </w:rPr>
        <w:t>Chief Editor, MJTUM</w:t>
      </w:r>
    </w:p>
    <w:sectPr w:rsidR="00AF1F90" w:rsidRPr="004B2FC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94B" w:rsidRDefault="0076194B" w:rsidP="00E6013B">
      <w:pPr>
        <w:spacing w:after="0" w:line="240" w:lineRule="auto"/>
      </w:pPr>
      <w:r>
        <w:separator/>
      </w:r>
    </w:p>
  </w:endnote>
  <w:endnote w:type="continuationSeparator" w:id="0">
    <w:p w:rsidR="0076194B" w:rsidRDefault="0076194B" w:rsidP="00E60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13B" w:rsidRPr="00E6013B" w:rsidRDefault="00E6013B">
    <w:pPr>
      <w:pStyle w:val="Footer"/>
      <w:rPr>
        <w:rFonts w:ascii="Book Antiqua" w:hAnsi="Book Antiqua"/>
        <w:b/>
        <w:sz w:val="16"/>
        <w:szCs w:val="16"/>
      </w:rPr>
    </w:pPr>
    <w:r w:rsidRPr="00E6013B">
      <w:rPr>
        <w:rFonts w:ascii="Book Antiqua" w:hAnsi="Book Antiqua"/>
        <w:b/>
        <w:sz w:val="16"/>
        <w:szCs w:val="16"/>
      </w:rPr>
      <w:t>Published, January 2023</w:t>
    </w:r>
  </w:p>
  <w:p w:rsidR="00E6013B" w:rsidRDefault="00E601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94B" w:rsidRDefault="0076194B" w:rsidP="00E6013B">
      <w:pPr>
        <w:spacing w:after="0" w:line="240" w:lineRule="auto"/>
      </w:pPr>
      <w:r>
        <w:separator/>
      </w:r>
    </w:p>
  </w:footnote>
  <w:footnote w:type="continuationSeparator" w:id="0">
    <w:p w:rsidR="0076194B" w:rsidRDefault="0076194B" w:rsidP="00E601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B50"/>
    <w:rsid w:val="0011160E"/>
    <w:rsid w:val="00127B01"/>
    <w:rsid w:val="00327363"/>
    <w:rsid w:val="00391AF7"/>
    <w:rsid w:val="00413BA7"/>
    <w:rsid w:val="00464DD5"/>
    <w:rsid w:val="004B2FC0"/>
    <w:rsid w:val="004D7B01"/>
    <w:rsid w:val="004F5855"/>
    <w:rsid w:val="0067355B"/>
    <w:rsid w:val="00674392"/>
    <w:rsid w:val="0076194B"/>
    <w:rsid w:val="00766B50"/>
    <w:rsid w:val="008D0C19"/>
    <w:rsid w:val="0090196D"/>
    <w:rsid w:val="0098465D"/>
    <w:rsid w:val="009E05AB"/>
    <w:rsid w:val="009F0E00"/>
    <w:rsid w:val="00AF1F90"/>
    <w:rsid w:val="00D43B42"/>
    <w:rsid w:val="00D50A60"/>
    <w:rsid w:val="00DB2110"/>
    <w:rsid w:val="00DB3D27"/>
    <w:rsid w:val="00E3193A"/>
    <w:rsid w:val="00E557E4"/>
    <w:rsid w:val="00E6013B"/>
    <w:rsid w:val="00F37E12"/>
    <w:rsid w:val="00F83C1D"/>
    <w:rsid w:val="00F84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6687C-C8DE-4D9C-8FB9-C44E46B3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13B"/>
  </w:style>
  <w:style w:type="paragraph" w:styleId="Footer">
    <w:name w:val="footer"/>
    <w:basedOn w:val="Normal"/>
    <w:link w:val="FooterChar"/>
    <w:uiPriority w:val="99"/>
    <w:unhideWhenUsed/>
    <w:rsid w:val="00E60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MUNGA</dc:creator>
  <cp:keywords/>
  <dc:description/>
  <cp:lastModifiedBy>DR MUNGA</cp:lastModifiedBy>
  <cp:revision>3</cp:revision>
  <dcterms:created xsi:type="dcterms:W3CDTF">2023-12-20T10:12:00Z</dcterms:created>
  <dcterms:modified xsi:type="dcterms:W3CDTF">2023-12-24T07:12:00Z</dcterms:modified>
</cp:coreProperties>
</file>